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关于举办石家庄铁道大学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第二届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冰雪运动会的通知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各学院、系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落实教育部等四部委《关于加快推进全国青少年冰雪运动进校园的指导意见》的实施方案精神，以及省委、省政府关于“到2022年全省参与冰雪运动群众达到3000万人”的目标要求，加快推进冰雪运动的普及与发展，</w:t>
      </w:r>
      <w:r>
        <w:rPr>
          <w:rFonts w:hint="eastAsia" w:ascii="仿宋" w:hAnsi="仿宋" w:eastAsia="仿宋"/>
          <w:sz w:val="32"/>
          <w:szCs w:val="32"/>
        </w:rPr>
        <w:t>现决定</w:t>
      </w:r>
      <w:r>
        <w:rPr>
          <w:rFonts w:ascii="仿宋" w:hAnsi="仿宋" w:eastAsia="仿宋"/>
          <w:sz w:val="32"/>
          <w:szCs w:val="32"/>
        </w:rPr>
        <w:t>举办“</w:t>
      </w:r>
      <w:r>
        <w:rPr>
          <w:rFonts w:hint="eastAsia" w:ascii="仿宋" w:hAnsi="仿宋" w:eastAsia="仿宋"/>
          <w:sz w:val="32"/>
          <w:szCs w:val="32"/>
        </w:rPr>
        <w:t>石家庄铁道</w:t>
      </w:r>
      <w:r>
        <w:rPr>
          <w:rFonts w:ascii="仿宋" w:hAnsi="仿宋" w:eastAsia="仿宋"/>
          <w:sz w:val="32"/>
          <w:szCs w:val="32"/>
        </w:rPr>
        <w:t>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第二</w:t>
      </w:r>
      <w:r>
        <w:rPr>
          <w:rFonts w:ascii="仿宋" w:hAnsi="仿宋" w:eastAsia="仿宋"/>
          <w:sz w:val="32"/>
          <w:szCs w:val="32"/>
        </w:rPr>
        <w:t>届冰雪运动会”。请各单位认真做好参赛准备工作，确保比赛顺利进行。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附件：1.石家庄铁道大学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第二</w:t>
      </w:r>
      <w:r>
        <w:rPr>
          <w:rFonts w:ascii="仿宋" w:hAnsi="仿宋" w:eastAsia="仿宋"/>
          <w:sz w:val="32"/>
          <w:szCs w:val="32"/>
        </w:rPr>
        <w:t>届冰雪运动会竞赛规程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2.石家庄铁道大学</w:t>
      </w:r>
      <w:r>
        <w:rPr>
          <w:rFonts w:hint="eastAsia" w:ascii="仿宋" w:hAnsi="仿宋" w:eastAsia="仿宋"/>
          <w:sz w:val="32"/>
          <w:szCs w:val="32"/>
          <w:lang w:eastAsia="zh-CN"/>
        </w:rPr>
        <w:t>第二</w:t>
      </w:r>
      <w:r>
        <w:rPr>
          <w:rFonts w:ascii="仿宋" w:hAnsi="仿宋" w:eastAsia="仿宋"/>
          <w:sz w:val="32"/>
          <w:szCs w:val="32"/>
        </w:rPr>
        <w:t>届冰雪运动会比赛报名表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3.</w:t>
      </w:r>
      <w:r>
        <w:rPr>
          <w:rFonts w:hint="eastAsia" w:ascii="仿宋" w:hAnsi="仿宋" w:eastAsia="仿宋"/>
          <w:sz w:val="32"/>
          <w:szCs w:val="32"/>
        </w:rPr>
        <w:t>轮滑比赛</w:t>
      </w:r>
      <w:r>
        <w:rPr>
          <w:rFonts w:ascii="仿宋" w:hAnsi="仿宋" w:eastAsia="仿宋"/>
          <w:sz w:val="32"/>
          <w:szCs w:val="32"/>
        </w:rPr>
        <w:t>竞赛规</w:t>
      </w:r>
      <w:r>
        <w:rPr>
          <w:rFonts w:hint="eastAsia" w:ascii="仿宋" w:hAnsi="仿宋" w:eastAsia="仿宋"/>
          <w:sz w:val="32"/>
          <w:szCs w:val="32"/>
        </w:rPr>
        <w:t>程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4.</w:t>
      </w:r>
      <w:r>
        <w:rPr>
          <w:rFonts w:hint="eastAsia" w:ascii="仿宋" w:hAnsi="仿宋" w:eastAsia="仿宋"/>
          <w:sz w:val="32"/>
          <w:szCs w:val="32"/>
          <w:lang w:eastAsia="zh-CN"/>
        </w:rPr>
        <w:t>旱地冰球</w:t>
      </w:r>
      <w:r>
        <w:rPr>
          <w:rFonts w:hint="eastAsia" w:ascii="仿宋" w:hAnsi="仿宋" w:eastAsia="仿宋"/>
          <w:sz w:val="32"/>
          <w:szCs w:val="32"/>
        </w:rPr>
        <w:t>竞赛规程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/>
        </w:rPr>
        <w:t xml:space="preserve">      5.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滑板比赛比赛规程</w:t>
      </w:r>
    </w:p>
    <w:p>
      <w:pPr>
        <w:adjustRightInd w:val="0"/>
        <w:snapToGrid w:val="0"/>
        <w:spacing w:line="360" w:lineRule="auto"/>
        <w:ind w:firstLine="960" w:firstLineChars="3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default" w:ascii="仿宋" w:hAnsi="仿宋" w:eastAsia="仿宋"/>
          <w:sz w:val="32"/>
          <w:szCs w:val="32"/>
          <w:lang w:val="en-US"/>
        </w:rPr>
        <w:t>6</w:t>
      </w:r>
      <w:r>
        <w:rPr>
          <w:rFonts w:hint="eastAsia" w:ascii="仿宋" w:hAnsi="仿宋" w:eastAsia="仿宋"/>
          <w:sz w:val="32"/>
          <w:szCs w:val="32"/>
        </w:rPr>
        <w:t>.冰雪运动会日程安排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                 </w:t>
      </w:r>
    </w:p>
    <w:p>
      <w:pPr>
        <w:adjustRightInd w:val="0"/>
        <w:snapToGrid w:val="0"/>
        <w:spacing w:line="360" w:lineRule="auto"/>
        <w:jc w:val="left"/>
        <w:rPr>
          <w:rFonts w:ascii="仿宋" w:hAnsi="仿宋" w:eastAsia="仿宋"/>
          <w:sz w:val="24"/>
          <w:szCs w:val="24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石家庄铁道大学体育运动委员会</w:t>
      </w:r>
    </w:p>
    <w:p>
      <w:pPr>
        <w:adjustRightInd w:val="0"/>
        <w:snapToGrid w:val="0"/>
        <w:spacing w:line="360" w:lineRule="auto"/>
        <w:ind w:left="7360" w:hanging="7360" w:hangingChars="230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 xml:space="preserve">        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ascii="仿宋" w:hAnsi="仿宋" w:eastAsia="仿宋"/>
          <w:sz w:val="32"/>
          <w:szCs w:val="32"/>
          <w:lang w:val="en-US"/>
        </w:rPr>
        <w:t>20</w:t>
      </w:r>
      <w:r>
        <w:rPr>
          <w:rFonts w:ascii="仿宋" w:hAnsi="仿宋" w:eastAsia="仿宋"/>
          <w:sz w:val="32"/>
          <w:szCs w:val="32"/>
        </w:rPr>
        <w:t>年11月</w:t>
      </w:r>
      <w:r>
        <w:rPr>
          <w:rFonts w:ascii="仿宋" w:hAnsi="仿宋" w:eastAsia="仿宋"/>
          <w:sz w:val="32"/>
          <w:szCs w:val="32"/>
          <w:lang w:val="en-US"/>
        </w:rPr>
        <w:t>9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widowControl/>
        <w:jc w:val="left"/>
        <w:rPr>
          <w:rFonts w:hint="eastAsia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/>
        </w:rPr>
      </w:pPr>
    </w:p>
    <w:p>
      <w:pPr>
        <w:ind w:firstLine="361" w:firstLineChars="150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附件1</w:t>
      </w:r>
    </w:p>
    <w:p>
      <w:pPr>
        <w:ind w:firstLine="361" w:firstLineChars="150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ascii="仿宋" w:hAnsi="仿宋" w:eastAsia="仿宋"/>
          <w:b/>
          <w:sz w:val="24"/>
          <w:szCs w:val="24"/>
        </w:rPr>
        <w:t>石家庄铁道大学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第二</w:t>
      </w:r>
      <w:r>
        <w:rPr>
          <w:rFonts w:ascii="仿宋" w:hAnsi="仿宋" w:eastAsia="仿宋"/>
          <w:b/>
          <w:sz w:val="24"/>
          <w:szCs w:val="24"/>
        </w:rPr>
        <w:t>届冰雪运动会竞赛规程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 xml:space="preserve">   一、</w:t>
      </w:r>
      <w:r>
        <w:rPr>
          <w:rFonts w:ascii="仿宋" w:hAnsi="仿宋" w:eastAsia="仿宋"/>
          <w:sz w:val="24"/>
          <w:szCs w:val="24"/>
        </w:rPr>
        <w:t>主办单位：石家庄铁道大学体育运动委员会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二、承办单位：石家庄铁道大学</w:t>
      </w:r>
      <w:r>
        <w:rPr>
          <w:rFonts w:hint="eastAsia" w:ascii="仿宋" w:hAnsi="仿宋" w:eastAsia="仿宋"/>
          <w:sz w:val="24"/>
          <w:szCs w:val="24"/>
        </w:rPr>
        <w:t>体育部  石家庄铁道大学校团委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三、竞赛时间、地点： 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（一）时间：20</w:t>
      </w:r>
      <w:r>
        <w:rPr>
          <w:rFonts w:ascii="仿宋" w:hAnsi="仿宋" w:eastAsia="仿宋"/>
          <w:sz w:val="24"/>
          <w:szCs w:val="24"/>
          <w:lang w:val="en-US"/>
        </w:rPr>
        <w:t>20</w:t>
      </w:r>
      <w:r>
        <w:rPr>
          <w:rFonts w:ascii="仿宋" w:hAnsi="仿宋" w:eastAsia="仿宋"/>
          <w:sz w:val="24"/>
          <w:szCs w:val="24"/>
        </w:rPr>
        <w:t>年1</w:t>
      </w:r>
      <w:r>
        <w:rPr>
          <w:rFonts w:ascii="仿宋" w:hAnsi="仿宋" w:eastAsia="仿宋"/>
          <w:sz w:val="24"/>
          <w:szCs w:val="24"/>
          <w:lang w:val="en-US"/>
        </w:rPr>
        <w:t>1</w:t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  <w:lang w:val="en-US"/>
        </w:rPr>
        <w:t>21</w:t>
      </w:r>
      <w:r>
        <w:rPr>
          <w:rFonts w:ascii="仿宋" w:hAnsi="仿宋" w:eastAsia="仿宋"/>
          <w:sz w:val="24"/>
          <w:szCs w:val="24"/>
        </w:rPr>
        <w:t xml:space="preserve">日 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（二）地点：</w:t>
      </w:r>
      <w:r>
        <w:rPr>
          <w:rFonts w:hint="eastAsia" w:ascii="仿宋" w:hAnsi="仿宋" w:eastAsia="仿宋"/>
          <w:sz w:val="24"/>
          <w:szCs w:val="24"/>
        </w:rPr>
        <w:t>石家庄铁道大学基础教学楼北广场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四、竞赛项目：轮滑，滑板 </w:t>
      </w:r>
      <w:r>
        <w:rPr>
          <w:rFonts w:hint="eastAsia" w:ascii="仿宋" w:hAnsi="仿宋" w:eastAsia="仿宋"/>
          <w:sz w:val="24"/>
          <w:szCs w:val="24"/>
          <w:lang w:eastAsia="zh-CN"/>
        </w:rPr>
        <w:t>，旱地冰球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（一）轮滑：</w:t>
      </w:r>
      <w:r>
        <w:rPr>
          <w:rFonts w:hint="eastAsia" w:ascii="仿宋" w:hAnsi="仿宋" w:eastAsia="仿宋"/>
          <w:sz w:val="24"/>
          <w:szCs w:val="24"/>
        </w:rPr>
        <w:t>1、速滑接力赛2、正剪百桩赛</w:t>
      </w:r>
      <w:r>
        <w:rPr>
          <w:rFonts w:hint="default" w:ascii="仿宋" w:hAnsi="仿宋" w:eastAsia="仿宋"/>
          <w:sz w:val="24"/>
          <w:szCs w:val="24"/>
          <w:lang w:val="en-US"/>
        </w:rPr>
        <w:t>3</w:t>
      </w:r>
      <w:r>
        <w:rPr>
          <w:rFonts w:hint="eastAsia" w:ascii="仿宋" w:hAnsi="仿宋" w:eastAsia="仿宋"/>
          <w:sz w:val="24"/>
          <w:szCs w:val="24"/>
        </w:rPr>
        <w:t>、速度过桩赛</w:t>
      </w:r>
      <w:r>
        <w:rPr>
          <w:rFonts w:hint="default" w:ascii="仿宋" w:hAnsi="仿宋" w:eastAsia="仿宋"/>
          <w:sz w:val="24"/>
          <w:szCs w:val="24"/>
          <w:lang w:val="en-US"/>
        </w:rPr>
        <w:t>4</w:t>
      </w:r>
      <w:r>
        <w:rPr>
          <w:rFonts w:hint="eastAsia" w:ascii="仿宋" w:hAnsi="仿宋" w:eastAsia="仿宋"/>
          <w:sz w:val="24"/>
          <w:szCs w:val="24"/>
        </w:rPr>
        <w:t>、花式刹停赛</w:t>
      </w:r>
      <w:r>
        <w:rPr>
          <w:rFonts w:ascii="仿宋" w:hAnsi="仿宋" w:eastAsia="仿宋"/>
          <w:sz w:val="24"/>
          <w:szCs w:val="24"/>
        </w:rPr>
        <w:t xml:space="preserve">； 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（二）滑板</w:t>
      </w:r>
      <w:r>
        <w:rPr>
          <w:rFonts w:hint="eastAsia" w:ascii="仿宋" w:hAnsi="仿宋" w:eastAsia="仿宋"/>
          <w:sz w:val="24"/>
          <w:szCs w:val="24"/>
        </w:rPr>
        <w:t>：1、Ollie跳高赛2、Ollie跳远赛3、skate  4、啤酒滑行5、荡板前行 6、双人滑行</w:t>
      </w: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（三）旱地冰球：控球过桩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五、参赛单位与资格：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各参赛分院、系代表队必须为报名参加比赛的运动员（</w:t>
      </w:r>
      <w:r>
        <w:rPr>
          <w:rFonts w:ascii="仿宋" w:hAnsi="仿宋" w:eastAsia="仿宋"/>
          <w:sz w:val="24"/>
          <w:szCs w:val="24"/>
        </w:rPr>
        <w:t>我校正式学籍的本科学生、研究生</w:t>
      </w:r>
      <w:r>
        <w:rPr>
          <w:rFonts w:hint="eastAsia" w:ascii="仿宋" w:hAnsi="仿宋" w:eastAsia="仿宋"/>
          <w:sz w:val="24"/>
          <w:szCs w:val="24"/>
          <w:lang w:eastAsia="zh-CN"/>
        </w:rPr>
        <w:t>）办理人身意外保险，否则不允许</w:t>
      </w:r>
      <w:r>
        <w:rPr>
          <w:rFonts w:ascii="仿宋" w:hAnsi="仿宋" w:eastAsia="仿宋"/>
          <w:sz w:val="24"/>
          <w:szCs w:val="24"/>
        </w:rPr>
        <w:t>参加比赛。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六、报名办法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 各单位每人最多可以报</w:t>
      </w:r>
      <w:r>
        <w:rPr>
          <w:rFonts w:hint="eastAsia" w:ascii="仿宋" w:hAnsi="仿宋" w:eastAsia="仿宋"/>
          <w:sz w:val="24"/>
          <w:szCs w:val="24"/>
        </w:rPr>
        <w:t>三</w:t>
      </w:r>
      <w:r>
        <w:rPr>
          <w:rFonts w:ascii="仿宋" w:hAnsi="仿宋" w:eastAsia="仿宋"/>
          <w:sz w:val="24"/>
          <w:szCs w:val="24"/>
        </w:rPr>
        <w:t>项。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 每项比赛不限制人数。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各单位务必于20</w:t>
      </w:r>
      <w:r>
        <w:rPr>
          <w:rFonts w:ascii="仿宋" w:hAnsi="仿宋" w:eastAsia="仿宋"/>
          <w:sz w:val="24"/>
          <w:szCs w:val="24"/>
          <w:lang w:val="en-US"/>
        </w:rPr>
        <w:t>20</w:t>
      </w:r>
      <w:r>
        <w:rPr>
          <w:rFonts w:ascii="仿宋" w:hAnsi="仿宋" w:eastAsia="仿宋"/>
          <w:sz w:val="24"/>
          <w:szCs w:val="24"/>
        </w:rPr>
        <w:t>年1</w:t>
      </w:r>
      <w:r>
        <w:rPr>
          <w:rFonts w:ascii="仿宋" w:hAnsi="仿宋" w:eastAsia="仿宋"/>
          <w:sz w:val="24"/>
          <w:szCs w:val="24"/>
          <w:lang w:val="en-US"/>
        </w:rPr>
        <w:t>1</w:t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  <w:lang w:val="en-US"/>
        </w:rPr>
        <w:t>15</w:t>
      </w:r>
      <w:r>
        <w:rPr>
          <w:rFonts w:ascii="仿宋" w:hAnsi="仿宋" w:eastAsia="仿宋"/>
          <w:sz w:val="24"/>
          <w:szCs w:val="24"/>
        </w:rPr>
        <w:t>日1</w:t>
      </w:r>
      <w:r>
        <w:rPr>
          <w:rFonts w:ascii="仿宋" w:hAnsi="仿宋" w:eastAsia="仿宋"/>
          <w:sz w:val="24"/>
          <w:szCs w:val="24"/>
          <w:lang w:val="en-US"/>
        </w:rPr>
        <w:t>8</w:t>
      </w:r>
      <w:r>
        <w:rPr>
          <w:rFonts w:ascii="仿宋" w:hAnsi="仿宋" w:eastAsia="仿宋"/>
          <w:sz w:val="24"/>
          <w:szCs w:val="24"/>
        </w:rPr>
        <w:t>:00之前将报名表</w:t>
      </w:r>
      <w:bookmarkStart w:id="0" w:name="_GoBack"/>
      <w:bookmarkEnd w:id="0"/>
      <w:r>
        <w:rPr>
          <w:rFonts w:ascii="仿宋" w:hAnsi="仿宋" w:eastAsia="仿宋"/>
          <w:sz w:val="24"/>
          <w:szCs w:val="24"/>
        </w:rPr>
        <w:t>发至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364403167</w:t>
      </w:r>
      <w:r>
        <w:rPr>
          <w:rFonts w:ascii="仿宋" w:hAnsi="仿宋" w:eastAsia="仿宋"/>
          <w:sz w:val="24"/>
          <w:szCs w:val="24"/>
        </w:rPr>
        <w:t>@</w:t>
      </w:r>
      <w:r>
        <w:rPr>
          <w:rFonts w:hint="eastAsia" w:ascii="仿宋" w:hAnsi="仿宋" w:eastAsia="仿宋"/>
          <w:sz w:val="24"/>
          <w:szCs w:val="24"/>
        </w:rPr>
        <w:t>qq</w:t>
      </w:r>
      <w:r>
        <w:rPr>
          <w:rFonts w:ascii="仿宋" w:hAnsi="仿宋" w:eastAsia="仿宋"/>
          <w:sz w:val="24"/>
          <w:szCs w:val="24"/>
        </w:rPr>
        <w:t>.com,逾期不予受理。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七、竞赛办法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 全部比赛设一个赛次，按成绩取前</w:t>
      </w:r>
      <w:r>
        <w:rPr>
          <w:rFonts w:hint="eastAsia" w:ascii="仿宋" w:hAnsi="仿宋" w:eastAsia="仿宋"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名决赛。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 未报名者一律不得参加比赛。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 各项比赛赛前20分钟开始检录，赛前10分钟带入比赛场地，入场时仍未到者按弃权处理。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 轮滑：采用国家体育总局社会体育指导中心审定的《2013速度轮滑竞赛规则和裁判通则》，并结合国际轮滑联合会规则的最新条款；滑板依据附件的比赛规则进行比赛；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5. 运动员参赛时必须佩带安全头盔及护具，否则不得上场参赛。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 比赛项目报名不足3人，或3队时，取消该项目比赛。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八、录取名次、计分和奖励办法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（一）录取名次及计分办法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 项目报名人数多于</w:t>
      </w:r>
      <w:r>
        <w:rPr>
          <w:rFonts w:hint="eastAsia" w:ascii="仿宋" w:hAnsi="仿宋" w:eastAsia="仿宋"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名，取前</w:t>
      </w:r>
      <w:r>
        <w:rPr>
          <w:rFonts w:hint="eastAsia" w:ascii="仿宋" w:hAnsi="仿宋" w:eastAsia="仿宋"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名。少于</w:t>
      </w:r>
      <w:r>
        <w:rPr>
          <w:rFonts w:hint="eastAsia" w:ascii="仿宋" w:hAnsi="仿宋" w:eastAsia="仿宋"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名时（包括</w:t>
      </w:r>
      <w:r>
        <w:rPr>
          <w:rFonts w:hint="eastAsia" w:ascii="仿宋" w:hAnsi="仿宋" w:eastAsia="仿宋"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名），按报名人数减1的办法录取，所获名次按上述办法计分。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 名次并列时得分相等，如出现两个第二名，则无第三名，依此类推。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（二）奖励办法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</w:t>
      </w:r>
      <w:r>
        <w:rPr>
          <w:rFonts w:ascii="仿宋" w:hAnsi="仿宋" w:eastAsia="仿宋"/>
          <w:sz w:val="24"/>
          <w:szCs w:val="24"/>
        </w:rPr>
        <w:t>人（队）以上参赛项目前</w:t>
      </w: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>名</w:t>
      </w:r>
      <w:r>
        <w:rPr>
          <w:rFonts w:hint="eastAsia" w:ascii="仿宋" w:hAnsi="仿宋" w:eastAsia="仿宋"/>
          <w:sz w:val="24"/>
          <w:szCs w:val="24"/>
        </w:rPr>
        <w:t>获赠奖品和证书</w:t>
      </w:r>
      <w:r>
        <w:rPr>
          <w:rFonts w:ascii="仿宋" w:hAnsi="仿宋" w:eastAsia="仿宋"/>
          <w:sz w:val="24"/>
          <w:szCs w:val="24"/>
        </w:rPr>
        <w:t>。</w:t>
      </w: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—</w:t>
      </w:r>
      <w:r>
        <w:rPr>
          <w:rFonts w:hint="eastAsia" w:ascii="仿宋" w:hAnsi="仿宋" w:eastAsia="仿宋"/>
          <w:sz w:val="24"/>
          <w:szCs w:val="24"/>
        </w:rPr>
        <w:t>6名只颁发证书和纪念奖。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九、未尽事宜，另行通知。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十、本规程解释权属石家庄铁道大学体育运动委员会。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ind w:firstLine="360" w:firstLineChars="150"/>
        <w:jc w:val="righ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 xml:space="preserve">                         </w:t>
      </w:r>
      <w:r>
        <w:rPr>
          <w:rFonts w:ascii="仿宋" w:hAnsi="仿宋" w:eastAsia="仿宋"/>
          <w:sz w:val="24"/>
          <w:szCs w:val="24"/>
        </w:rPr>
        <w:t>石家庄铁道大学体育运动委员会</w:t>
      </w:r>
    </w:p>
    <w:p>
      <w:pPr>
        <w:ind w:firstLine="7080" w:firstLineChars="2950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20</w:t>
      </w:r>
      <w:r>
        <w:rPr>
          <w:rFonts w:ascii="仿宋" w:hAnsi="仿宋" w:eastAsia="仿宋"/>
          <w:sz w:val="24"/>
          <w:szCs w:val="24"/>
          <w:lang w:val="en-US"/>
        </w:rPr>
        <w:t>20</w:t>
      </w:r>
      <w:r>
        <w:rPr>
          <w:rFonts w:ascii="仿宋" w:hAnsi="仿宋" w:eastAsia="仿宋"/>
          <w:sz w:val="24"/>
          <w:szCs w:val="24"/>
        </w:rPr>
        <w:t>年11月</w:t>
      </w:r>
      <w:r>
        <w:rPr>
          <w:rFonts w:ascii="仿宋" w:hAnsi="仿宋" w:eastAsia="仿宋"/>
          <w:sz w:val="24"/>
          <w:szCs w:val="24"/>
          <w:lang w:val="en-US"/>
        </w:rPr>
        <w:t>9</w:t>
      </w:r>
      <w:r>
        <w:rPr>
          <w:rFonts w:ascii="仿宋" w:hAnsi="仿宋" w:eastAsia="仿宋"/>
          <w:sz w:val="24"/>
          <w:szCs w:val="24"/>
        </w:rPr>
        <w:t>日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附件2    </w:t>
      </w:r>
      <w:r>
        <w:rPr>
          <w:rFonts w:hint="default" w:ascii="仿宋" w:hAnsi="仿宋" w:eastAsia="仿宋"/>
          <w:b/>
          <w:sz w:val="24"/>
          <w:szCs w:val="24"/>
        </w:rPr>
        <w:t>石家庄铁道大学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第二</w:t>
      </w:r>
      <w:r>
        <w:rPr>
          <w:rFonts w:hint="default" w:ascii="仿宋" w:hAnsi="仿宋" w:eastAsia="仿宋"/>
          <w:b/>
          <w:sz w:val="24"/>
          <w:szCs w:val="24"/>
        </w:rPr>
        <w:t>届冰雪运动会报名表</w:t>
      </w: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633"/>
        <w:gridCol w:w="634"/>
        <w:gridCol w:w="634"/>
        <w:gridCol w:w="634"/>
        <w:gridCol w:w="1722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单位：</w:t>
            </w:r>
          </w:p>
        </w:tc>
        <w:tc>
          <w:tcPr>
            <w:tcW w:w="2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领队：</w:t>
            </w:r>
          </w:p>
        </w:tc>
        <w:tc>
          <w:tcPr>
            <w:tcW w:w="42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51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滑板</w:t>
            </w: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轮滑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旱地冰球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技巧类</w:t>
            </w:r>
          </w:p>
        </w:tc>
        <w:tc>
          <w:tcPr>
            <w:tcW w:w="2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趣味类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竞速类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技巧类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竞速类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跳高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跳远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SKATE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啤酒滑行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荡板滑行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双人滑行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速滑接力赛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正剪百桩赛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速度过桩赛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花式刹停赛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eastAsia="zh-CN"/>
              </w:rPr>
              <w:t>控球过桩赛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rPr>
                <w:rFonts w:hint="eastAsia" w:ascii="仿宋" w:hAnsi="仿宋" w:eastAsia="仿宋"/>
                <w:b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24"/>
          <w:szCs w:val="24"/>
        </w:rPr>
      </w:pP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</w:p>
    <w:p>
      <w:pPr>
        <w:ind w:firstLine="360" w:firstLineChars="150"/>
        <w:jc w:val="right"/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t>石家庄铁道大学体育运动委员会</w:t>
      </w:r>
    </w:p>
    <w:p>
      <w:pPr>
        <w:ind w:firstLine="360" w:firstLineChars="150"/>
        <w:jc w:val="right"/>
        <w:rPr>
          <w:rFonts w:hint="eastAsia" w:ascii="仿宋" w:hAnsi="仿宋" w:eastAsia="仿宋"/>
          <w:b w:val="0"/>
          <w:bCs w:val="0"/>
          <w:sz w:val="24"/>
          <w:szCs w:val="24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eastAsia="zh-CN"/>
        </w:rPr>
        <w:t>2020年11月9日</w:t>
      </w: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hint="eastAsia" w:ascii="仿宋" w:hAnsi="仿宋" w:eastAsia="仿宋"/>
          <w:b/>
          <w:sz w:val="24"/>
          <w:szCs w:val="24"/>
        </w:rPr>
      </w:pP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default" w:ascii="仿宋" w:hAnsi="仿宋" w:eastAsia="仿宋"/>
          <w:b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/>
          <w:b/>
          <w:sz w:val="24"/>
          <w:szCs w:val="24"/>
        </w:rPr>
        <w:t>附件3</w:t>
      </w:r>
    </w:p>
    <w:p>
      <w:pPr>
        <w:adjustRightInd w:val="0"/>
        <w:snapToGrid w:val="0"/>
        <w:spacing w:line="480" w:lineRule="auto"/>
        <w:ind w:firstLine="361" w:firstLineChars="150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轮滑比赛规程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一、起跑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1．运动员至少有一脚位于起点线与起跑限制线之间，轮滑鞋的最初运动方向必须与比赛的方向相一致。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2．运动员两只轮滑鞋必须与地面完全或部分接触，两脚不得滑动，违规者将受到一次警告。运动员启动前允许躯干摆动。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3．发令员决定运动员是否可以出发</w:t>
      </w:r>
      <w:r>
        <w:rPr>
          <w:rFonts w:hint="eastAsia" w:ascii="仿宋" w:hAnsi="仿宋" w:eastAsia="仿宋"/>
          <w:sz w:val="24"/>
          <w:szCs w:val="24"/>
        </w:rPr>
        <w:t>，</w:t>
      </w:r>
      <w:r>
        <w:rPr>
          <w:rFonts w:ascii="仿宋" w:hAnsi="仿宋" w:eastAsia="仿宋"/>
          <w:sz w:val="24"/>
          <w:szCs w:val="24"/>
        </w:rPr>
        <w:t>发令员发出两次信号，第一次信号为“预备”，第二次信号为鸣</w:t>
      </w:r>
      <w:r>
        <w:rPr>
          <w:rFonts w:hint="eastAsia" w:ascii="仿宋" w:hAnsi="仿宋" w:eastAsia="仿宋"/>
          <w:sz w:val="24"/>
          <w:szCs w:val="24"/>
        </w:rPr>
        <w:t>哨</w:t>
      </w:r>
      <w:r>
        <w:rPr>
          <w:rFonts w:ascii="仿宋" w:hAnsi="仿宋" w:eastAsia="仿宋"/>
          <w:sz w:val="24"/>
          <w:szCs w:val="24"/>
        </w:rPr>
        <w:t>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二、终点判定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1.领先到达终点运动员的判定以前落地脚的轮滑鞋前点到终点线为准。如前脚离地，则以后脚轮滑鞋的前点到终点线为准。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2.如运动员在终站线摔倒导致双脚离地，则以运动员前脚到终点线为准。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三、竞赛通则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1.运动员除听取教练员的场外指导外，严禁接受任何形式的援助。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2.各项比赛的滑跑途中，运动员应沿一条假想的直线滑行至终点，不得以曲线或横向滑行。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3.在超越时不允许给其他运动员制造障碍。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4.任何情况下，运动员不允许推搡其他运动员或者在他们前面横切。禁止拉、推、阻碍或者援助他人滑行。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5.比赛中，将被超越的运动员不能阻碍或者援助其他运动员。 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6.禁止运动员的轮滑鞋触及或踏出跑道线。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7.当轮滑鞋出现故障时，在不妨碍比赛进行的情况下，运动员可以更换轮滑鞋或进行修理。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8.运动员摔倒时，可以自己站起来继续比赛，不得由他人帮助。否则将被淘汰。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9.在消极比赛时，可以取消运动员的比赛资格。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四、竞赛细则</w:t>
      </w:r>
    </w:p>
    <w:p>
      <w:pPr>
        <w:tabs>
          <w:tab w:val="left" w:pos="640"/>
        </w:tabs>
        <w:ind w:firstLineChars="200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1.速滑接力赛</w:t>
      </w:r>
    </w:p>
    <w:p>
      <w:pPr>
        <w:ind w:firstLineChars="200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比赛前自由组队，每组两队，一队2人，分为一二棒，2名选手分别站在起跑线前，等待裁判员哨声响起即可出发，比赛跑道为曲线跑道，选手需从起点绕中心广场两圈，交接下一位组员进行接力，以全组成员完成时间记录成绩。</w:t>
      </w:r>
    </w:p>
    <w:p>
      <w:pPr>
        <w:ind w:firstLineChars="200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2.正剪百桩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赛</w:t>
      </w:r>
    </w:p>
    <w:p>
      <w:pPr>
        <w:ind w:firstLineChars="200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比赛选手以裁判哨声为令，选手进行正剪过桩，一排25个桩，选手需要通过两个来回，完成100个桩，以完成时间与碰桩漏桩的失误次数记录成绩，踢桩，漏桩，1个加时间0.2s。</w:t>
      </w:r>
    </w:p>
    <w:p>
      <w:pPr>
        <w:ind w:left="0" w:leftChars="0" w:firstLineChars="200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3.速度过桩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赛</w:t>
      </w:r>
    </w:p>
    <w:p>
      <w:pPr>
        <w:ind w:leftChars="0" w:firstLineChars="200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选手在起跑线准备，裁判哨声响起即可出发，选手需进行12米加速起跑，并采用正单脚通过一排20个桩，以全部通过完成时间以及失误次数为标准进行评分，踢桩漏桩1个加时间0.2s，5个以上成绩取消。</w:t>
      </w:r>
    </w:p>
    <w:p>
      <w:pPr>
        <w:ind w:left="0" w:leftChars="0" w:firstLineChars="200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4.花式刹停</w:t>
      </w:r>
    </w:p>
    <w:p>
      <w:pPr>
        <w:ind w:firstLineChars="200"/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default" w:ascii="仿宋" w:hAnsi="仿宋" w:eastAsia="仿宋"/>
          <w:b w:val="0"/>
          <w:bCs w:val="0"/>
          <w:sz w:val="24"/>
          <w:szCs w:val="24"/>
          <w:lang w:val="en-US" w:eastAsia="zh-CN"/>
        </w:rPr>
        <w:t>选手听裁判口令，在起跑线做好出发准备，裁判员喊到选手名字准备，选手需向裁判举手示意，当听到选手自行出发时，即可出发，比赛采用25米起跑，15米刹停机制，选手进行25米起跑加速，并在15米刹停区域完成刹停动作，特别强调，选手在15米刹停区域若摔倒，刹停动作未成型成绩无效，刹停动作2米以上开始计入有效成绩，低于2米成绩无效，选手刹停过程中单手触底成绩减半，双手触底将大幅扣分，同时，若比赛选手在15米刹停区域刹停动作出界，成绩无效，以选手刹停动作等级，距离，是否加定，身形等进行评分，两组动作成绩汇总进行排名，选手动作3取2，以分数最高的两个动作计入成绩，刹停赛一轮决胜负，进行排名。</w:t>
      </w:r>
    </w:p>
    <w:p>
      <w:pPr>
        <w:rPr>
          <w:rFonts w:ascii="仿宋" w:hAnsi="仿宋" w:eastAsia="仿宋"/>
          <w:b w:val="0"/>
          <w:bCs w:val="0"/>
          <w:sz w:val="24"/>
          <w:szCs w:val="24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 xml:space="preserve">   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五</w:t>
      </w:r>
      <w:r>
        <w:rPr>
          <w:rFonts w:ascii="仿宋" w:hAnsi="仿宋" w:eastAsia="仿宋"/>
          <w:sz w:val="24"/>
          <w:szCs w:val="24"/>
        </w:rPr>
        <w:t>、轮滑鞋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1.每只轮滑鞋最多可以有 </w:t>
      </w:r>
      <w:r>
        <w:rPr>
          <w:rFonts w:ascii="仿宋" w:hAnsi="仿宋" w:eastAsia="仿宋"/>
          <w:sz w:val="24"/>
          <w:szCs w:val="24"/>
          <w:lang w:val="en-US"/>
        </w:rPr>
        <w:t>4</w:t>
      </w:r>
      <w:r>
        <w:rPr>
          <w:rFonts w:ascii="仿宋" w:hAnsi="仿宋" w:eastAsia="仿宋"/>
          <w:sz w:val="24"/>
          <w:szCs w:val="24"/>
        </w:rPr>
        <w:t xml:space="preserve"> 个轮子，可以是单排轮形式，也可以是双排轮形式。轮滑鞋最长不得超过 50 厘米。轮子和轮架必须牢固安装在鞋上，轮轴不能突出到轮子以外。禁止装有制动装置。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2.轮子的最大直径为 110 毫米。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</w:p>
    <w:p>
      <w:pPr>
        <w:ind w:firstLine="360" w:firstLineChars="150"/>
        <w:jc w:val="righ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石家庄铁道大学体育运动委员会</w:t>
      </w:r>
    </w:p>
    <w:p>
      <w:pPr>
        <w:ind w:firstLine="360" w:firstLineChars="150"/>
        <w:jc w:val="righ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2020年11月9日</w:t>
      </w:r>
    </w:p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</w:p>
    <w:p>
      <w:pPr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附件</w:t>
      </w:r>
      <w:r>
        <w:rPr>
          <w:rFonts w:hint="default" w:ascii="仿宋" w:hAnsi="仿宋" w:eastAsia="仿宋"/>
          <w:b/>
          <w:bCs/>
          <w:sz w:val="24"/>
          <w:szCs w:val="24"/>
          <w:lang w:val="en-US" w:eastAsia="zh-CN"/>
        </w:rPr>
        <w:t>4</w:t>
      </w:r>
    </w:p>
    <w:p>
      <w:pPr>
        <w:ind w:firstLine="361" w:firstLineChars="150"/>
        <w:jc w:val="center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旱地冰球比赛章程</w:t>
      </w: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rPr>
          <w:rFonts w:hint="eastAsia" w:ascii="仿宋" w:eastAsia="仿宋"/>
          <w:sz w:val="24"/>
          <w:szCs w:val="24"/>
          <w:lang w:eastAsia="zh-CN"/>
        </w:rPr>
      </w:pPr>
      <w:r>
        <w:rPr>
          <w:rFonts w:hint="eastAsia" w:ascii="仿宋" w:eastAsia="仿宋"/>
          <w:sz w:val="24"/>
          <w:szCs w:val="24"/>
          <w:lang w:eastAsia="zh-CN"/>
        </w:rPr>
        <w:t>一、起跑</w:t>
      </w:r>
    </w:p>
    <w:p>
      <w:pPr>
        <w:rPr>
          <w:rFonts w:hint="eastAsia" w:ascii="仿宋" w:eastAsia="仿宋"/>
          <w:sz w:val="24"/>
          <w:szCs w:val="24"/>
          <w:lang w:eastAsia="zh-CN"/>
        </w:rPr>
      </w:pPr>
      <w:r>
        <w:rPr>
          <w:rFonts w:hint="eastAsia" w:ascii="仿宋" w:eastAsia="仿宋"/>
          <w:sz w:val="24"/>
          <w:szCs w:val="24"/>
          <w:lang w:eastAsia="zh-CN"/>
        </w:rPr>
        <w:t>1．运动员至少有一脚位于起点线与起跑限制线之间，两只轮滑鞋必须与地面完全或部分接触，两脚不得滑动，违规者将受到一次警告。运动员启动前允许躯干摆动。</w:t>
      </w:r>
    </w:p>
    <w:p>
      <w:pPr>
        <w:rPr>
          <w:rFonts w:hint="eastAsia" w:ascii="仿宋" w:eastAsia="仿宋"/>
          <w:sz w:val="24"/>
          <w:szCs w:val="24"/>
          <w:lang w:eastAsia="zh-CN"/>
        </w:rPr>
      </w:pPr>
      <w:r>
        <w:rPr>
          <w:rFonts w:hint="default" w:ascii="仿宋" w:eastAsia="仿宋"/>
          <w:sz w:val="24"/>
          <w:szCs w:val="24"/>
          <w:lang w:val="en-US" w:eastAsia="zh-CN"/>
        </w:rPr>
        <w:t>2</w:t>
      </w:r>
      <w:r>
        <w:rPr>
          <w:rFonts w:hint="eastAsia" w:ascii="仿宋" w:eastAsia="仿宋"/>
          <w:sz w:val="24"/>
          <w:szCs w:val="24"/>
          <w:lang w:eastAsia="zh-CN"/>
        </w:rPr>
        <w:t>．发令员决定运动员是否可以出发，发令员发出两次信号，第一次信号为“预备”，第二次信号为鸣哨。</w:t>
      </w:r>
    </w:p>
    <w:p>
      <w:pPr>
        <w:rPr>
          <w:rFonts w:hint="eastAsia" w:ascii="仿宋" w:eastAsia="仿宋"/>
          <w:sz w:val="24"/>
          <w:szCs w:val="24"/>
          <w:lang w:eastAsia="zh-CN"/>
        </w:rPr>
      </w:pPr>
      <w:r>
        <w:rPr>
          <w:rFonts w:hint="eastAsia" w:ascii="仿宋" w:eastAsia="仿宋"/>
          <w:sz w:val="24"/>
          <w:szCs w:val="24"/>
          <w:lang w:eastAsia="zh-CN"/>
        </w:rPr>
        <w:t>二、终点判定</w:t>
      </w:r>
    </w:p>
    <w:p>
      <w:pPr>
        <w:rPr>
          <w:rFonts w:hint="eastAsia" w:ascii="仿宋" w:eastAsia="仿宋"/>
          <w:sz w:val="24"/>
          <w:szCs w:val="24"/>
          <w:lang w:eastAsia="zh-CN"/>
        </w:rPr>
      </w:pPr>
      <w:r>
        <w:rPr>
          <w:rFonts w:hint="eastAsia" w:ascii="仿宋" w:eastAsia="仿宋"/>
          <w:sz w:val="24"/>
          <w:szCs w:val="24"/>
          <w:lang w:eastAsia="zh-CN"/>
        </w:rPr>
        <w:t>以运动员的前落地脚的轮滑鞋前点到终点线为准。如前脚离地，则以后脚轮滑鞋的前点到终点线为准。</w:t>
      </w:r>
    </w:p>
    <w:p>
      <w:pPr>
        <w:rPr>
          <w:rFonts w:hint="eastAsia" w:ascii="仿宋" w:eastAsia="仿宋"/>
          <w:sz w:val="24"/>
          <w:szCs w:val="24"/>
          <w:lang w:eastAsia="zh-CN"/>
        </w:rPr>
      </w:pPr>
      <w:r>
        <w:rPr>
          <w:rFonts w:hint="eastAsia" w:ascii="仿宋" w:eastAsia="仿宋"/>
          <w:sz w:val="24"/>
          <w:szCs w:val="24"/>
          <w:lang w:eastAsia="zh-CN"/>
        </w:rPr>
        <w:t>三、竞赛通则</w:t>
      </w:r>
    </w:p>
    <w:p>
      <w:pPr>
        <w:rPr>
          <w:rFonts w:hint="eastAsia" w:ascii="仿宋" w:eastAsia="仿宋"/>
          <w:sz w:val="24"/>
          <w:szCs w:val="24"/>
          <w:lang w:eastAsia="zh-CN"/>
        </w:rPr>
      </w:pPr>
      <w:r>
        <w:rPr>
          <w:rFonts w:hint="eastAsia" w:ascii="仿宋" w:eastAsia="仿宋"/>
          <w:sz w:val="24"/>
          <w:szCs w:val="24"/>
          <w:lang w:eastAsia="zh-CN"/>
        </w:rPr>
        <w:t xml:space="preserve">1.运动员除听取教练员的场外指导外，严禁接受任何形式的援助。 </w:t>
      </w:r>
    </w:p>
    <w:p>
      <w:pPr>
        <w:rPr>
          <w:rFonts w:hint="eastAsia" w:ascii="仿宋" w:eastAsia="仿宋"/>
          <w:sz w:val="24"/>
          <w:szCs w:val="24"/>
          <w:lang w:eastAsia="zh-CN"/>
        </w:rPr>
      </w:pPr>
      <w:r>
        <w:rPr>
          <w:rFonts w:hint="default" w:eastAsia="仿宋"/>
          <w:sz w:val="24"/>
          <w:szCs w:val="24"/>
          <w:lang w:val="en-US" w:eastAsia="zh-CN"/>
        </w:rPr>
        <w:t>2.</w:t>
      </w:r>
      <w:r>
        <w:rPr>
          <w:rFonts w:hint="eastAsia" w:ascii="仿宋" w:eastAsia="仿宋"/>
          <w:sz w:val="24"/>
          <w:szCs w:val="24"/>
          <w:lang w:eastAsia="zh-CN"/>
        </w:rPr>
        <w:t>当轮滑鞋出现故障时，在不妨碍比赛进行的情况下，运动员可以更换轮滑鞋或进行修理。</w:t>
      </w:r>
    </w:p>
    <w:p>
      <w:pPr>
        <w:rPr>
          <w:rFonts w:hint="eastAsia" w:ascii="仿宋" w:eastAsia="仿宋"/>
          <w:sz w:val="24"/>
          <w:szCs w:val="24"/>
          <w:lang w:eastAsia="zh-CN"/>
        </w:rPr>
      </w:pPr>
      <w:r>
        <w:rPr>
          <w:rFonts w:hint="default" w:ascii="仿宋" w:eastAsia="仿宋"/>
          <w:sz w:val="24"/>
          <w:szCs w:val="24"/>
          <w:lang w:val="en-US" w:eastAsia="zh-CN"/>
        </w:rPr>
        <w:t>3</w:t>
      </w:r>
      <w:r>
        <w:rPr>
          <w:rFonts w:hint="eastAsia" w:ascii="仿宋" w:eastAsia="仿宋"/>
          <w:sz w:val="24"/>
          <w:szCs w:val="24"/>
          <w:lang w:eastAsia="zh-CN"/>
        </w:rPr>
        <w:t>.运动员摔倒时，可以自己站起来继续比赛，不得由他人帮助。否则将被淘汰。</w:t>
      </w:r>
    </w:p>
    <w:p>
      <w:pPr>
        <w:rPr>
          <w:rFonts w:ascii="仿宋" w:eastAsia="仿宋"/>
          <w:sz w:val="24"/>
          <w:szCs w:val="24"/>
        </w:rPr>
      </w:pPr>
      <w:r>
        <w:rPr>
          <w:rFonts w:hint="default" w:ascii="仿宋" w:eastAsia="仿宋"/>
          <w:sz w:val="24"/>
          <w:szCs w:val="24"/>
          <w:lang w:val="en-US" w:eastAsia="zh-CN"/>
        </w:rPr>
        <w:t>4</w:t>
      </w:r>
      <w:r>
        <w:rPr>
          <w:rFonts w:hint="eastAsia" w:ascii="仿宋" w:eastAsia="仿宋"/>
          <w:sz w:val="24"/>
          <w:szCs w:val="24"/>
          <w:lang w:eastAsia="zh-CN"/>
        </w:rPr>
        <w:t>.在消极比赛时，可以取消运动员的比赛资格。</w:t>
      </w:r>
    </w:p>
    <w:p>
      <w:pPr>
        <w:ind w:leftChars="0"/>
        <w:rPr>
          <w:rFonts w:hint="default" w:ascii="仿宋" w:hAnsi="仿宋" w:eastAsia="仿宋"/>
          <w:b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 w:val="0"/>
          <w:sz w:val="24"/>
          <w:szCs w:val="24"/>
          <w:lang w:val="en-US" w:eastAsia="zh-CN"/>
        </w:rPr>
        <w:t>四、竞赛细则</w:t>
      </w:r>
    </w:p>
    <w:p>
      <w:pPr>
        <w:ind w:leftChars="0"/>
        <w:rPr>
          <w:rFonts w:ascii="仿宋" w:eastAsia="仿宋"/>
          <w:sz w:val="24"/>
          <w:szCs w:val="24"/>
        </w:rPr>
      </w:pPr>
      <w:r>
        <w:rPr>
          <w:rFonts w:hint="default" w:ascii="仿宋" w:hAnsi="仿宋" w:eastAsia="仿宋"/>
          <w:b w:val="0"/>
          <w:sz w:val="24"/>
          <w:szCs w:val="24"/>
          <w:lang w:val="en-US" w:eastAsia="zh-CN"/>
        </w:rPr>
        <w:t xml:space="preserve">  选手手持球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杆于起点准备，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球置于起点处，不可手持球。开球时，球杆头部必须着地。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哨响后选手运球交叉过桩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，不可用脚传球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。15个桩一组，选手需运球往返一次，以通过时间为基准记录成绩。漏一个桩总成绩增加一秒，八个以上成绩无效。</w:t>
      </w:r>
    </w:p>
    <w:p>
      <w:pPr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五、比赛工具</w:t>
      </w: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本次采用镂空轻质塑料球和木制球杆，左、右利手可自行选择球杆。轮滑鞋要求同轮滑比赛要求。</w:t>
      </w: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ind w:firstLine="360" w:firstLineChars="150"/>
        <w:jc w:val="righ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石家庄铁道大学体育运动委员会</w:t>
      </w:r>
    </w:p>
    <w:p>
      <w:pPr>
        <w:ind w:firstLine="360" w:firstLineChars="150"/>
        <w:jc w:val="righ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  <w:lang w:eastAsia="zh-CN"/>
        </w:rPr>
        <w:t>2020年11月9日</w:t>
      </w: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宋体" w:eastAsia="仿宋"/>
          <w:sz w:val="24"/>
          <w:szCs w:val="24"/>
        </w:rPr>
      </w:pP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宋体" w:hAnsi="宋体"/>
          <w:sz w:val="24"/>
          <w:szCs w:val="24"/>
        </w:rPr>
      </w:pP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</w:t>
      </w:r>
      <w:r>
        <w:rPr>
          <w:rFonts w:hint="default" w:ascii="仿宋" w:hAnsi="仿宋" w:eastAsia="仿宋"/>
          <w:b/>
          <w:sz w:val="24"/>
          <w:szCs w:val="24"/>
          <w:lang w:val="en-US"/>
        </w:rPr>
        <w:t>5</w:t>
      </w: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</w:t>
      </w:r>
    </w:p>
    <w:p>
      <w:pPr>
        <w:ind w:firstLine="361" w:firstLineChars="150"/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滑板比赛方法及规则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一、技巧类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default" w:ascii="仿宋" w:hAnsi="仿宋" w:eastAsia="仿宋"/>
          <w:sz w:val="24"/>
          <w:szCs w:val="24"/>
          <w:lang w:val="en-US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（一）Ollie跳高赛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1.滑板将以插立叠加形式增加距离。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2.每位选手尝试一个新长度都有3次机会，3次失败则淘汰。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3.如果最后一个新高度无人在3次机会没过掉。则以完成前一个高度者的小分（整个比赛累计失误次数）计算名次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比赛规则：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（1）障碍高度将以滑板立式叠加的形式增加高度；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（2）每个障碍高度有三次挑战机会，三次未过者视比赛结束，成绩为上一越过高度；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（3）同一高度时失误次数少者名次列前；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（二）Ollie跳远赛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1.滑板将以平放形式增加距离。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2.每位选手尝试一个新长度都有2次机会，2次失败则淘汰。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3.如果最后一个新长度无人在2次机会没过掉。则以完成前一个长度者的小分（整个比赛累计失误次数）计算名次。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比赛规则：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（1）挑战距离将以滑板平放的形式展现；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（2）每个障碍远度有三次挑战机会，三次未过者视比赛结束，成绩为上一越过远度； 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（3）同一远度时失误次数少者名次列前；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（4）男子、女子组均由1粒起跳，一粒宽度为8.0宽度滑板平放的长度.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（三）SKATE比赛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比赛方法：每名队员自由选取4个不同动作进行挑战，听到裁判发令开始计时后开始比赛，运动员将自己选择的4个动作成功依次做出后为比赛结束，用时短者获胜。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二、趣味赛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 啤酒滑行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比赛方法：运动员站在起跑线后的指定位置，裁判发令后每名参赛选手低头弯腰一只手扶滑板另一只手放在背后，绕自己的滑板转圈10圈，返回至开始位置后快速上板滑行至终点，以运动员和滑板整体都过终点为比赛结束，用时少者为胜。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2荡板前行（ 50米）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比赛方法：运动员将滑板置于起跑线后，滑板的任何部位不得超过起跑线。发令后运动员由静止开始荡板前进，以运动员和滑板整体都过终点为比赛结束，用时少者为胜。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3双人滑行（50米）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比赛方法：运动员将滑板置于起跑线后，滑板任何部位不得超过起跑线。每位参赛选手在比赛开始前现场挑选一名队友，该名队友在比赛时坐在滑板前半部分，参赛选手一只脚踩滑板后半部分板面进行滑行速度赛，以两名运动员和滑板整体都过终点为比赛结束，用时少者为胜。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</w:p>
    <w:p>
      <w:pPr>
        <w:ind w:firstLine="3600" w:firstLineChars="1500"/>
        <w:rPr>
          <w:rFonts w:hint="eastAsia" w:ascii="仿宋" w:hAnsi="仿宋" w:eastAsia="仿宋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</w:p>
    <w:p>
      <w:pPr>
        <w:ind w:firstLine="3600" w:firstLineChars="1500"/>
        <w:jc w:val="righ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石家庄铁道大学体育运动委员会</w:t>
      </w:r>
    </w:p>
    <w:p>
      <w:pPr>
        <w:ind w:firstLine="360" w:firstLineChars="150"/>
        <w:jc w:val="righ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ind w:right="480" w:firstLine="4200" w:firstLineChars="1750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     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ascii="仿宋" w:hAnsi="仿宋" w:eastAsia="仿宋"/>
          <w:sz w:val="24"/>
          <w:szCs w:val="24"/>
          <w:lang w:val="en-US"/>
        </w:rPr>
        <w:t>20</w:t>
      </w:r>
      <w:r>
        <w:rPr>
          <w:rFonts w:ascii="仿宋" w:hAnsi="仿宋" w:eastAsia="仿宋"/>
          <w:sz w:val="24"/>
          <w:szCs w:val="24"/>
        </w:rPr>
        <w:t>年11月</w:t>
      </w:r>
      <w:r>
        <w:rPr>
          <w:rFonts w:ascii="仿宋" w:hAnsi="仿宋" w:eastAsia="仿宋"/>
          <w:sz w:val="24"/>
          <w:szCs w:val="24"/>
          <w:lang w:val="en-US"/>
        </w:rPr>
        <w:t>9</w:t>
      </w:r>
      <w:r>
        <w:rPr>
          <w:rFonts w:ascii="仿宋" w:hAnsi="仿宋" w:eastAsia="仿宋"/>
          <w:sz w:val="24"/>
          <w:szCs w:val="24"/>
        </w:rPr>
        <w:t>日</w:t>
      </w:r>
    </w:p>
    <w:p>
      <w:pPr>
        <w:ind w:firstLine="361" w:firstLineChars="150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</w:t>
      </w:r>
      <w:r>
        <w:rPr>
          <w:rFonts w:hint="default" w:ascii="仿宋" w:hAnsi="仿宋" w:eastAsia="仿宋"/>
          <w:b/>
          <w:sz w:val="24"/>
          <w:szCs w:val="24"/>
          <w:lang w:val="en-US"/>
        </w:rPr>
        <w:t>6</w:t>
      </w:r>
    </w:p>
    <w:p>
      <w:pPr>
        <w:ind w:firstLine="360" w:firstLine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adjustRightInd w:val="0"/>
        <w:snapToGrid w:val="0"/>
        <w:spacing w:line="360" w:lineRule="auto"/>
        <w:ind w:firstLine="361" w:firstLineChars="150"/>
        <w:jc w:val="center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石家庄铁道大学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第二</w:t>
      </w:r>
      <w:r>
        <w:rPr>
          <w:rFonts w:hint="eastAsia" w:ascii="仿宋" w:hAnsi="仿宋" w:eastAsia="仿宋"/>
          <w:b/>
          <w:sz w:val="24"/>
          <w:szCs w:val="24"/>
        </w:rPr>
        <w:t>届冰雪运动会日程安排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</w:t>
      </w:r>
      <w:r>
        <w:rPr>
          <w:rFonts w:hint="default" w:ascii="仿宋" w:hAnsi="仿宋" w:eastAsia="仿宋"/>
          <w:sz w:val="24"/>
          <w:szCs w:val="24"/>
          <w:lang w:val="en-US"/>
        </w:rPr>
        <w:t>20</w:t>
      </w:r>
      <w:r>
        <w:rPr>
          <w:rFonts w:hint="eastAsia" w:ascii="仿宋" w:hAnsi="仿宋" w:eastAsia="仿宋"/>
          <w:sz w:val="24"/>
          <w:szCs w:val="24"/>
        </w:rPr>
        <w:t>年1</w:t>
      </w:r>
      <w:r>
        <w:rPr>
          <w:rFonts w:hint="default" w:ascii="仿宋" w:hAnsi="仿宋" w:eastAsia="仿宋"/>
          <w:sz w:val="24"/>
          <w:szCs w:val="24"/>
          <w:lang w:val="en-US"/>
        </w:rPr>
        <w:t>1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default" w:ascii="仿宋" w:hAnsi="仿宋" w:eastAsia="仿宋"/>
          <w:sz w:val="24"/>
          <w:szCs w:val="24"/>
          <w:lang w:val="en-US"/>
        </w:rPr>
        <w:t>21</w:t>
      </w:r>
      <w:r>
        <w:rPr>
          <w:rFonts w:hint="eastAsia" w:ascii="仿宋" w:hAnsi="仿宋" w:eastAsia="仿宋"/>
          <w:sz w:val="24"/>
          <w:szCs w:val="24"/>
        </w:rPr>
        <w:t>日下午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1.各单位指定地点集合                    13:30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2.开幕式                                13:40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3.比赛日程（见附表）                    13:50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361" w:firstLineChars="150"/>
        <w:jc w:val="center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石家庄铁道大学</w:t>
      </w:r>
      <w:r>
        <w:rPr>
          <w:rFonts w:hint="eastAsia" w:ascii="仿宋" w:hAnsi="仿宋" w:eastAsia="仿宋"/>
          <w:b/>
          <w:sz w:val="24"/>
          <w:szCs w:val="24"/>
          <w:lang w:eastAsia="zh-CN"/>
        </w:rPr>
        <w:t>第二</w:t>
      </w:r>
      <w:r>
        <w:rPr>
          <w:rFonts w:hint="eastAsia" w:ascii="仿宋" w:hAnsi="仿宋" w:eastAsia="仿宋"/>
          <w:b/>
          <w:sz w:val="24"/>
          <w:szCs w:val="24"/>
        </w:rPr>
        <w:t>届冰雪运动会比赛日程</w:t>
      </w:r>
    </w:p>
    <w:tbl>
      <w:tblPr>
        <w:tblStyle w:val="4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6"/>
        <w:gridCol w:w="3135"/>
        <w:gridCol w:w="177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项目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时间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速滑接力赛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13:50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Ollie跳高赛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14:05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正剪百桩赛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14:20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Ollie跳远赛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14:35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旱地冰球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比赛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14:50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速度过桩赛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15:00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中场休息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健美操、街舞串场表演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15:15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啤酒滑行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15:25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荡板前行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15:35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双人滑行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15:45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花式刹停赛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15:55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skate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16:05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  <w:r>
              <w:rPr>
                <w:rFonts w:hint="default" w:ascii="仿宋" w:hAnsi="仿宋" w:eastAsia="仿宋"/>
                <w:kern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花式刹停表演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16:20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基教北广场</w:t>
            </w:r>
          </w:p>
        </w:tc>
      </w:tr>
    </w:tbl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20</w:t>
      </w:r>
      <w:r>
        <w:rPr>
          <w:rFonts w:hint="default" w:ascii="仿宋" w:hAnsi="仿宋" w:eastAsia="仿宋"/>
          <w:sz w:val="24"/>
          <w:szCs w:val="24"/>
          <w:lang w:val="en-US"/>
        </w:rPr>
        <w:t>20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default" w:ascii="仿宋" w:hAnsi="仿宋" w:eastAsia="仿宋"/>
          <w:sz w:val="24"/>
          <w:szCs w:val="24"/>
          <w:lang w:val="en-US"/>
        </w:rPr>
        <w:t>11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default" w:ascii="仿宋" w:hAnsi="仿宋" w:eastAsia="仿宋"/>
          <w:sz w:val="24"/>
          <w:szCs w:val="24"/>
          <w:lang w:val="en-US"/>
        </w:rPr>
        <w:t>21</w:t>
      </w:r>
      <w:r>
        <w:rPr>
          <w:rFonts w:hint="eastAsia" w:ascii="仿宋" w:hAnsi="仿宋" w:eastAsia="仿宋"/>
          <w:sz w:val="24"/>
          <w:szCs w:val="24"/>
        </w:rPr>
        <w:t>日下午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1.各单位指定地点集合                    16:20</w:t>
      </w:r>
    </w:p>
    <w:p>
      <w:pPr>
        <w:ind w:firstLine="360" w:firstLineChars="15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2.各单位在指定地点集合参加闭幕式        16:30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ind w:firstLine="360" w:firstLineChars="150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 xml:space="preserve"> </w:t>
      </w:r>
    </w:p>
    <w:p>
      <w:pPr>
        <w:ind w:firstLine="4080" w:firstLineChars="1700"/>
        <w:jc w:val="right"/>
        <w:rPr>
          <w:rFonts w:hint="eastAsia" w:ascii="仿宋" w:hAnsi="仿宋" w:eastAsia="仿宋"/>
          <w:sz w:val="24"/>
          <w:szCs w:val="24"/>
        </w:rPr>
      </w:pPr>
    </w:p>
    <w:p>
      <w:pPr>
        <w:ind w:firstLine="4080" w:firstLineChars="1700"/>
        <w:jc w:val="right"/>
        <w:rPr>
          <w:rFonts w:hint="eastAsia" w:ascii="仿宋" w:hAnsi="仿宋" w:eastAsia="仿宋"/>
          <w:sz w:val="24"/>
          <w:szCs w:val="24"/>
        </w:rPr>
      </w:pPr>
    </w:p>
    <w:p>
      <w:pPr>
        <w:ind w:firstLine="4080" w:firstLineChars="1700"/>
        <w:jc w:val="right"/>
        <w:rPr>
          <w:rFonts w:hint="eastAsia"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石家庄铁道大学体育运动委员会</w:t>
      </w:r>
    </w:p>
    <w:p>
      <w:pPr>
        <w:ind w:firstLine="4080" w:firstLineChars="1700"/>
        <w:jc w:val="right"/>
        <w:rPr>
          <w:rFonts w:ascii="仿宋" w:hAnsi="仿宋" w:eastAsia="仿宋"/>
          <w:sz w:val="24"/>
          <w:szCs w:val="24"/>
        </w:rPr>
      </w:pPr>
    </w:p>
    <w:p>
      <w:pPr>
        <w:ind w:right="480" w:firstLine="4800" w:firstLineChars="2000"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                  </w:t>
      </w:r>
      <w:r>
        <w:rPr>
          <w:rFonts w:ascii="仿宋" w:hAnsi="仿宋" w:eastAsia="仿宋"/>
          <w:sz w:val="24"/>
          <w:szCs w:val="24"/>
        </w:rPr>
        <w:t>20</w:t>
      </w:r>
      <w:r>
        <w:rPr>
          <w:rFonts w:ascii="仿宋" w:hAnsi="仿宋" w:eastAsia="仿宋"/>
          <w:sz w:val="24"/>
          <w:szCs w:val="24"/>
          <w:lang w:val="en-US"/>
        </w:rPr>
        <w:t>20</w:t>
      </w:r>
      <w:r>
        <w:rPr>
          <w:rFonts w:ascii="仿宋" w:hAnsi="仿宋" w:eastAsia="仿宋"/>
          <w:sz w:val="24"/>
          <w:szCs w:val="24"/>
        </w:rPr>
        <w:t>年</w:t>
      </w:r>
      <w:r>
        <w:rPr>
          <w:rFonts w:ascii="仿宋" w:hAnsi="仿宋" w:eastAsia="仿宋"/>
          <w:sz w:val="24"/>
          <w:szCs w:val="24"/>
          <w:lang w:val="en-US"/>
        </w:rPr>
        <w:t>11</w:t>
      </w:r>
      <w:r>
        <w:rPr>
          <w:rFonts w:ascii="仿宋" w:hAnsi="仿宋" w:eastAsia="仿宋"/>
          <w:sz w:val="24"/>
          <w:szCs w:val="24"/>
        </w:rPr>
        <w:t>月</w:t>
      </w:r>
      <w:r>
        <w:rPr>
          <w:rFonts w:ascii="仿宋" w:hAnsi="仿宋" w:eastAsia="仿宋"/>
          <w:sz w:val="24"/>
          <w:szCs w:val="24"/>
          <w:lang w:val="en-US"/>
        </w:rPr>
        <w:t>9</w:t>
      </w:r>
      <w:r>
        <w:rPr>
          <w:rFonts w:ascii="仿宋" w:hAnsi="仿宋" w:eastAsia="仿宋"/>
          <w:sz w:val="24"/>
          <w:szCs w:val="24"/>
        </w:rPr>
        <w:t>日</w:t>
      </w:r>
    </w:p>
    <w:p>
      <w:pPr>
        <w:ind w:firstLine="360" w:firstLineChars="150"/>
        <w:jc w:val="right"/>
        <w:rPr>
          <w:rFonts w:ascii="仿宋" w:hAnsi="仿宋" w:eastAsia="仿宋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8781D59"/>
    <w:rsid w:val="0FD31B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ind w:left="0" w:right="0"/>
      <w:jc w:val="both"/>
      <w:outlineLvl w:val="0"/>
    </w:pPr>
    <w:rPr>
      <w:rFonts w:ascii="Calibri" w:hAnsi="Calibri" w:eastAsia="宋体" w:cs="宋体"/>
      <w:b/>
      <w:bCs/>
      <w:kern w:val="44"/>
      <w:sz w:val="44"/>
      <w:szCs w:val="24"/>
      <w:lang w:val="en-US" w:eastAsia="zh-CN" w:bidi="ar-SA"/>
    </w:rPr>
  </w:style>
  <w:style w:type="character" w:default="1" w:styleId="12">
    <w:name w:val="Default Paragraph Font"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99"/>
    <w:rPr>
      <w:rFonts w:ascii="Calibri" w:hAnsi="Calibri" w:eastAsia="宋体" w:cs="Arial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Medium Grid 3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6">
    <w:name w:val="Medium Grid 3 Accent 1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7">
    <w:name w:val="Medium Grid 3 Accent 2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8">
    <w:name w:val="Medium Grid 3 Accent 3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9">
    <w:name w:val="Medium Grid 3 Accent 4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0">
    <w:name w:val="Medium Grid 3 Accent 5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1">
    <w:name w:val="Medium Grid 3 Accent 6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D6729B-3557-41BB-A5A5-1347DE62BE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4034</Words>
  <Characters>4303</Characters>
  <Paragraphs>598</Paragraphs>
  <TotalTime>58</TotalTime>
  <ScaleCrop>false</ScaleCrop>
  <LinksUpToDate>false</LinksUpToDate>
  <CharactersWithSpaces>4631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2019-11-29T05:41:00Z</dcterms:created>
  <dc:creator>HP Inc.</dc:creator>
  <cp:lastModifiedBy>加油，朋友</cp:lastModifiedBy>
  <dcterms:modified xsi:type="dcterms:W3CDTF">2020-11-10T02:53:52Z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